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center"/>
        <w:rPr>
          <w:rFonts w:ascii="Archivo" w:cs="Archivo" w:eastAsia="Archivo" w:hAnsi="Archivo"/>
          <w:b w:val="1"/>
        </w:rPr>
      </w:pPr>
      <w:r w:rsidDel="00000000" w:rsidR="00000000" w:rsidRPr="00000000">
        <w:rPr>
          <w:rFonts w:ascii="Archivo" w:cs="Archivo" w:eastAsia="Archivo" w:hAnsi="Archivo"/>
          <w:b w:val="1"/>
          <w:rtl w:val="0"/>
        </w:rPr>
        <w:t xml:space="preserve">TEMAZCAL, RITUALES DE SANACIÓN Y CEREMONIAS: AWAY SPA RENUEVA SUS SERVICIOS PARA ABRAZAR EL BIENESTAR</w:t>
      </w:r>
    </w:p>
    <w:p w:rsidR="00000000" w:rsidDel="00000000" w:rsidP="00000000" w:rsidRDefault="00000000" w:rsidRPr="00000000" w14:paraId="00000002">
      <w:pPr>
        <w:rPr>
          <w:rFonts w:ascii="Archivo" w:cs="Archivo" w:eastAsia="Archivo" w:hAnsi="Archivo"/>
          <w:b w:val="1"/>
        </w:rPr>
      </w:pPr>
      <w:r w:rsidDel="00000000" w:rsidR="00000000" w:rsidRPr="00000000">
        <w:rPr>
          <w:rtl w:val="0"/>
        </w:rPr>
      </w:r>
    </w:p>
    <w:p w:rsidR="00000000" w:rsidDel="00000000" w:rsidP="00000000" w:rsidRDefault="00000000" w:rsidRPr="00000000" w14:paraId="00000003">
      <w:pPr>
        <w:jc w:val="both"/>
        <w:rPr>
          <w:rFonts w:ascii="Archivo" w:cs="Archivo" w:eastAsia="Archivo" w:hAnsi="Archivo"/>
          <w:b w:val="1"/>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rFonts w:ascii="Archivo" w:cs="Archivo" w:eastAsia="Archivo" w:hAnsi="Archivo"/>
          <w:i w:val="1"/>
        </w:rPr>
      </w:pPr>
      <w:r w:rsidDel="00000000" w:rsidR="00000000" w:rsidRPr="00000000">
        <w:rPr>
          <w:rFonts w:ascii="Archivo" w:cs="Archivo" w:eastAsia="Archivo" w:hAnsi="Archivo"/>
          <w:i w:val="1"/>
          <w:rtl w:val="0"/>
        </w:rPr>
        <w:t xml:space="preserve">AWAY SPA, </w:t>
      </w:r>
      <w:r w:rsidDel="00000000" w:rsidR="00000000" w:rsidRPr="00000000">
        <w:rPr>
          <w:rFonts w:ascii="Archivo" w:cs="Archivo" w:eastAsia="Archivo" w:hAnsi="Archivo"/>
          <w:i w:val="1"/>
          <w:rtl w:val="0"/>
        </w:rPr>
        <w:t xml:space="preserve">al interior de W MEXICO CITY ofrece servicios que, además de renovar el cuerpo, buscan dar un masaje para alinear el alma y el espíritu. </w:t>
      </w:r>
    </w:p>
    <w:p w:rsidR="00000000" w:rsidDel="00000000" w:rsidP="00000000" w:rsidRDefault="00000000" w:rsidRPr="00000000" w14:paraId="00000005">
      <w:pPr>
        <w:numPr>
          <w:ilvl w:val="0"/>
          <w:numId w:val="1"/>
        </w:numPr>
        <w:ind w:left="720" w:hanging="360"/>
        <w:jc w:val="both"/>
        <w:rPr>
          <w:rFonts w:ascii="Archivo" w:cs="Archivo" w:eastAsia="Archivo" w:hAnsi="Archivo"/>
          <w:i w:val="1"/>
        </w:rPr>
      </w:pPr>
      <w:r w:rsidDel="00000000" w:rsidR="00000000" w:rsidRPr="00000000">
        <w:rPr>
          <w:rFonts w:ascii="Archivo" w:cs="Archivo" w:eastAsia="Archivo" w:hAnsi="Archivo"/>
          <w:i w:val="1"/>
          <w:rtl w:val="0"/>
        </w:rPr>
        <w:t xml:space="preserve">Las opciones de renovación personal dentro de AWAY SPA incluyen </w:t>
      </w:r>
      <w:r w:rsidDel="00000000" w:rsidR="00000000" w:rsidRPr="00000000">
        <w:rPr>
          <w:rFonts w:ascii="Archivo" w:cs="Archivo" w:eastAsia="Archivo" w:hAnsi="Archivo"/>
          <w:i w:val="1"/>
          <w:color w:val="222222"/>
          <w:highlight w:val="white"/>
          <w:rtl w:val="0"/>
        </w:rPr>
        <w:t xml:space="preserve">ritual de temazcal, sanación energética con toma de cacao, terapia con flores, danza ritual, sanación con cuarzos y vibraciones, sanación y reconocimiento del linaje femenino y la ceremonia de temazcal de invocación del espíritu del amor.</w:t>
      </w:r>
    </w:p>
    <w:p w:rsidR="00000000" w:rsidDel="00000000" w:rsidP="00000000" w:rsidRDefault="00000000" w:rsidRPr="00000000" w14:paraId="00000006">
      <w:pPr>
        <w:jc w:val="both"/>
        <w:rPr>
          <w:rFonts w:ascii="Archivo" w:cs="Archivo" w:eastAsia="Archivo" w:hAnsi="Archivo"/>
          <w:color w:val="222222"/>
          <w:highlight w:val="white"/>
        </w:rPr>
      </w:pPr>
      <w:r w:rsidDel="00000000" w:rsidR="00000000" w:rsidRPr="00000000">
        <w:rPr>
          <w:rtl w:val="0"/>
        </w:rPr>
      </w:r>
    </w:p>
    <w:p w:rsidR="00000000" w:rsidDel="00000000" w:rsidP="00000000" w:rsidRDefault="00000000" w:rsidRPr="00000000" w14:paraId="00000007">
      <w:pPr>
        <w:jc w:val="both"/>
        <w:rPr>
          <w:rFonts w:ascii="Archivo" w:cs="Archivo" w:eastAsia="Archivo" w:hAnsi="Archivo"/>
        </w:rPr>
      </w:pPr>
      <w:r w:rsidDel="00000000" w:rsidR="00000000" w:rsidRPr="00000000">
        <w:rPr>
          <w:rFonts w:ascii="Archivo" w:cs="Archivo" w:eastAsia="Archivo" w:hAnsi="Archivo"/>
          <w:b w:val="1"/>
          <w:rtl w:val="0"/>
        </w:rPr>
        <w:t xml:space="preserve">Ciudad de México, 11 de septiembre de 2023. –</w:t>
      </w:r>
      <w:r w:rsidDel="00000000" w:rsidR="00000000" w:rsidRPr="00000000">
        <w:rPr>
          <w:rFonts w:ascii="Archivo" w:cs="Archivo" w:eastAsia="Archivo" w:hAnsi="Archivo"/>
          <w:rtl w:val="0"/>
        </w:rPr>
        <w:t xml:space="preserve"> En un mundo donde el lujo y el bienestar convergen en armonía, </w:t>
      </w:r>
      <w:r w:rsidDel="00000000" w:rsidR="00000000" w:rsidRPr="00000000">
        <w:rPr>
          <w:rFonts w:ascii="Archivo" w:cs="Archivo" w:eastAsia="Archivo" w:hAnsi="Archivo"/>
          <w:b w:val="1"/>
          <w:rtl w:val="0"/>
        </w:rPr>
        <w:t xml:space="preserve">AWAY Spa</w:t>
      </w:r>
      <w:r w:rsidDel="00000000" w:rsidR="00000000" w:rsidRPr="00000000">
        <w:rPr>
          <w:rFonts w:ascii="Archivo" w:cs="Archivo" w:eastAsia="Archivo" w:hAnsi="Archivo"/>
          <w:rtl w:val="0"/>
        </w:rPr>
        <w:t xml:space="preserve">, uno de lugares de relajación absoluta dentro de </w:t>
      </w:r>
      <w:r w:rsidDel="00000000" w:rsidR="00000000" w:rsidRPr="00000000">
        <w:rPr>
          <w:rFonts w:ascii="Archivo" w:cs="Archivo" w:eastAsia="Archivo" w:hAnsi="Archivo"/>
          <w:b w:val="1"/>
          <w:rtl w:val="0"/>
        </w:rPr>
        <w:t xml:space="preserve">W MEXICO CITY</w:t>
      </w:r>
      <w:r w:rsidDel="00000000" w:rsidR="00000000" w:rsidRPr="00000000">
        <w:rPr>
          <w:rFonts w:ascii="Archivo" w:cs="Archivo" w:eastAsia="Archivo" w:hAnsi="Archivo"/>
          <w:rtl w:val="0"/>
        </w:rPr>
        <w:t xml:space="preserve">, emprendió una nueva ola de nuevos servicios de relajación y rejuvenecimiento, reinventado el concepto mismo del lujo y el bienestar, llevándolo a un nivel en el que también se nutre el alma y el espíritu. </w:t>
      </w:r>
    </w:p>
    <w:p w:rsidR="00000000" w:rsidDel="00000000" w:rsidP="00000000" w:rsidRDefault="00000000" w:rsidRPr="00000000" w14:paraId="00000008">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9">
      <w:pPr>
        <w:jc w:val="both"/>
        <w:rPr>
          <w:rFonts w:ascii="Archivo" w:cs="Archivo" w:eastAsia="Archivo" w:hAnsi="Archivo"/>
        </w:rPr>
      </w:pPr>
      <w:r w:rsidDel="00000000" w:rsidR="00000000" w:rsidRPr="00000000">
        <w:rPr>
          <w:rFonts w:ascii="Archivo" w:cs="Archivo" w:eastAsia="Archivo" w:hAnsi="Archivo"/>
          <w:rtl w:val="0"/>
        </w:rPr>
        <w:t xml:space="preserve">En el corazón de Polanco, una de las zonas más exclusivas de la Ciudad de México, </w:t>
      </w:r>
      <w:r w:rsidDel="00000000" w:rsidR="00000000" w:rsidRPr="00000000">
        <w:rPr>
          <w:rFonts w:ascii="Archivo" w:cs="Archivo" w:eastAsia="Archivo" w:hAnsi="Archivo"/>
          <w:b w:val="1"/>
          <w:rtl w:val="0"/>
        </w:rPr>
        <w:t xml:space="preserve">AWAY Spa </w:t>
      </w:r>
      <w:r w:rsidDel="00000000" w:rsidR="00000000" w:rsidRPr="00000000">
        <w:rPr>
          <w:rFonts w:ascii="Archivo" w:cs="Archivo" w:eastAsia="Archivo" w:hAnsi="Archivo"/>
          <w:rtl w:val="0"/>
        </w:rPr>
        <w:t xml:space="preserve">presenta una experiencia que pocos spas pueden ofrecer: una guía a través de rituales de sanación para alinear las energías interiores. </w:t>
      </w:r>
    </w:p>
    <w:p w:rsidR="00000000" w:rsidDel="00000000" w:rsidP="00000000" w:rsidRDefault="00000000" w:rsidRPr="00000000" w14:paraId="0000000A">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B">
      <w:pPr>
        <w:jc w:val="both"/>
        <w:rPr>
          <w:rFonts w:ascii="Archivo" w:cs="Archivo" w:eastAsia="Archivo" w:hAnsi="Archivo"/>
          <w:b w:val="1"/>
          <w:u w:val="single"/>
        </w:rPr>
      </w:pPr>
      <w:r w:rsidDel="00000000" w:rsidR="00000000" w:rsidRPr="00000000">
        <w:rPr>
          <w:rFonts w:ascii="Archivo" w:cs="Archivo" w:eastAsia="Archivo" w:hAnsi="Archivo"/>
          <w:b w:val="1"/>
          <w:u w:val="single"/>
          <w:rtl w:val="0"/>
        </w:rPr>
        <w:t xml:space="preserve">Ritual de Temazcal: Un retorno a la huella de nuestros antepasados</w:t>
      </w:r>
    </w:p>
    <w:p w:rsidR="00000000" w:rsidDel="00000000" w:rsidP="00000000" w:rsidRDefault="00000000" w:rsidRPr="00000000" w14:paraId="0000000C">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D">
      <w:pPr>
        <w:jc w:val="both"/>
        <w:rPr>
          <w:rFonts w:ascii="Archivo" w:cs="Archivo" w:eastAsia="Archivo" w:hAnsi="Archivo"/>
        </w:rPr>
      </w:pPr>
      <w:r w:rsidDel="00000000" w:rsidR="00000000" w:rsidRPr="00000000">
        <w:rPr>
          <w:rFonts w:ascii="Archivo" w:cs="Archivo" w:eastAsia="Archivo" w:hAnsi="Archivo"/>
          <w:rtl w:val="0"/>
        </w:rPr>
        <w:t xml:space="preserve">Uno de los servicios preferidos por los clientes es el temazcal, un ritual prehispánico antiguo, considerado una bendición y una forma de desapego de todo tipo de energía negativa. Este momento es guiado por la chamana,  cuya  misión, es integrar a los huéspedes con sus tres fuegos: mente, cuerpo y alma, con el objetivo de compartir y difundir la inclinación y el conocimiento de sus antepasados, para develar las huellas que han dejado en su presente. </w:t>
      </w:r>
    </w:p>
    <w:p w:rsidR="00000000" w:rsidDel="00000000" w:rsidP="00000000" w:rsidRDefault="00000000" w:rsidRPr="00000000" w14:paraId="0000000E">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F">
      <w:pPr>
        <w:jc w:val="both"/>
        <w:rPr>
          <w:rFonts w:ascii="Archivo" w:cs="Archivo" w:eastAsia="Archivo" w:hAnsi="Archivo"/>
        </w:rPr>
      </w:pPr>
      <w:r w:rsidDel="00000000" w:rsidR="00000000" w:rsidRPr="00000000">
        <w:rPr>
          <w:rFonts w:ascii="Archivo" w:cs="Archivo" w:eastAsia="Archivo" w:hAnsi="Archivo"/>
          <w:rtl w:val="0"/>
        </w:rPr>
        <w:t xml:space="preserve">Este ceremonial simboliza el retorno al vientre materno, donde las purificaciones energéticas se entrelazan con los aromas ancestrales de hierbas, creando una experiencia inmersiva. Guiados por la sabiduría de la chamana certificada, los viajeros se embarcan en un viaje de relajación, un equilibrio armonioso entre mente, cuerpo y espíritu.</w:t>
      </w:r>
    </w:p>
    <w:p w:rsidR="00000000" w:rsidDel="00000000" w:rsidP="00000000" w:rsidRDefault="00000000" w:rsidRPr="00000000" w14:paraId="00000010">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1">
      <w:pPr>
        <w:jc w:val="both"/>
        <w:rPr>
          <w:rFonts w:ascii="Archivo" w:cs="Archivo" w:eastAsia="Archivo" w:hAnsi="Archivo"/>
          <w:b w:val="1"/>
          <w:u w:val="single"/>
        </w:rPr>
      </w:pPr>
      <w:r w:rsidDel="00000000" w:rsidR="00000000" w:rsidRPr="00000000">
        <w:rPr>
          <w:rFonts w:ascii="Archivo" w:cs="Archivo" w:eastAsia="Archivo" w:hAnsi="Archivo"/>
          <w:b w:val="1"/>
          <w:u w:val="single"/>
          <w:rtl w:val="0"/>
        </w:rPr>
        <w:t xml:space="preserve">Sanación energética con toma de cacao</w:t>
      </w:r>
    </w:p>
    <w:p w:rsidR="00000000" w:rsidDel="00000000" w:rsidP="00000000" w:rsidRDefault="00000000" w:rsidRPr="00000000" w14:paraId="00000012">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3">
      <w:pPr>
        <w:jc w:val="both"/>
        <w:rPr>
          <w:rFonts w:ascii="Archivo" w:cs="Archivo" w:eastAsia="Archivo" w:hAnsi="Archivo"/>
        </w:rPr>
      </w:pPr>
      <w:r w:rsidDel="00000000" w:rsidR="00000000" w:rsidRPr="00000000">
        <w:rPr>
          <w:rFonts w:ascii="Archivo" w:cs="Archivo" w:eastAsia="Archivo" w:hAnsi="Archivo"/>
          <w:rtl w:val="0"/>
        </w:rPr>
        <w:t xml:space="preserve">Una conexión milenaria originada en las tradiciones mayas, la sanación energética con toma de cacao es un puente hacia la madre tierra y la memoria ancestral. Los invitados muelen el cacao sobre el metate, una ceremonia que despierta el amor, brinda energía y sana el linaje. El cacao, con su vibración terapéutica, conecta los hilos del pasado y del presente, guiados por el eco del metate que susurra la historia de la mente y el corazón.</w:t>
      </w:r>
    </w:p>
    <w:p w:rsidR="00000000" w:rsidDel="00000000" w:rsidP="00000000" w:rsidRDefault="00000000" w:rsidRPr="00000000" w14:paraId="00000014">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5">
      <w:pPr>
        <w:jc w:val="both"/>
        <w:rPr>
          <w:rFonts w:ascii="Archivo" w:cs="Archivo" w:eastAsia="Archivo" w:hAnsi="Archivo"/>
          <w:b w:val="1"/>
        </w:rPr>
      </w:pPr>
      <w:r w:rsidDel="00000000" w:rsidR="00000000" w:rsidRPr="00000000">
        <w:rPr>
          <w:rtl w:val="0"/>
        </w:rPr>
      </w:r>
    </w:p>
    <w:p w:rsidR="00000000" w:rsidDel="00000000" w:rsidP="00000000" w:rsidRDefault="00000000" w:rsidRPr="00000000" w14:paraId="00000016">
      <w:pPr>
        <w:jc w:val="both"/>
        <w:rPr>
          <w:rFonts w:ascii="Archivo" w:cs="Archivo" w:eastAsia="Archivo" w:hAnsi="Archivo"/>
          <w:b w:val="1"/>
          <w:u w:val="single"/>
        </w:rPr>
      </w:pPr>
      <w:r w:rsidDel="00000000" w:rsidR="00000000" w:rsidRPr="00000000">
        <w:rPr>
          <w:rFonts w:ascii="Archivo" w:cs="Archivo" w:eastAsia="Archivo" w:hAnsi="Archivo"/>
          <w:b w:val="1"/>
          <w:u w:val="single"/>
          <w:rtl w:val="0"/>
        </w:rPr>
        <w:t xml:space="preserve">Terapia con flores: El equilibrio en la fragilidad floral </w:t>
      </w:r>
    </w:p>
    <w:p w:rsidR="00000000" w:rsidDel="00000000" w:rsidP="00000000" w:rsidRDefault="00000000" w:rsidRPr="00000000" w14:paraId="00000017">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8">
      <w:pPr>
        <w:jc w:val="both"/>
        <w:rPr>
          <w:rFonts w:ascii="Archivo" w:cs="Archivo" w:eastAsia="Archivo" w:hAnsi="Archivo"/>
        </w:rPr>
      </w:pPr>
      <w:r w:rsidDel="00000000" w:rsidR="00000000" w:rsidRPr="00000000">
        <w:rPr>
          <w:rFonts w:ascii="Archivo" w:cs="Archivo" w:eastAsia="Archivo" w:hAnsi="Archivo"/>
          <w:rtl w:val="0"/>
        </w:rPr>
        <w:t xml:space="preserve">En una danza de vibraciones, la terapia con flores selecciona cuidadosamente un oráculo que resuenan con la energía del instante. Cada flor es una voz, cada elección es un eco de la propia vibración. Un elixir en forma de </w:t>
      </w:r>
      <w:r w:rsidDel="00000000" w:rsidR="00000000" w:rsidRPr="00000000">
        <w:rPr>
          <w:rFonts w:ascii="Archivo" w:cs="Archivo" w:eastAsia="Archivo" w:hAnsi="Archivo"/>
          <w:i w:val="1"/>
          <w:rtl w:val="0"/>
        </w:rPr>
        <w:t xml:space="preserve">body mist</w:t>
      </w:r>
      <w:r w:rsidDel="00000000" w:rsidR="00000000" w:rsidRPr="00000000">
        <w:rPr>
          <w:rFonts w:ascii="Archivo" w:cs="Archivo" w:eastAsia="Archivo" w:hAnsi="Archivo"/>
          <w:rtl w:val="0"/>
        </w:rPr>
        <w:t xml:space="preserve"> se prepara, una fragancia de balance y armonía que se inhala para despertar una estimulación interior, guiando a encontrar el equilibrio en el fluir de la vida.</w:t>
      </w:r>
    </w:p>
    <w:p w:rsidR="00000000" w:rsidDel="00000000" w:rsidP="00000000" w:rsidRDefault="00000000" w:rsidRPr="00000000" w14:paraId="00000019">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A">
      <w:pPr>
        <w:jc w:val="both"/>
        <w:rPr>
          <w:rFonts w:ascii="Archivo" w:cs="Archivo" w:eastAsia="Archivo" w:hAnsi="Archivo"/>
          <w:b w:val="1"/>
          <w:u w:val="single"/>
        </w:rPr>
      </w:pPr>
      <w:r w:rsidDel="00000000" w:rsidR="00000000" w:rsidRPr="00000000">
        <w:rPr>
          <w:rFonts w:ascii="Archivo" w:cs="Archivo" w:eastAsia="Archivo" w:hAnsi="Archivo"/>
          <w:b w:val="1"/>
          <w:u w:val="single"/>
          <w:rtl w:val="0"/>
        </w:rPr>
        <w:t xml:space="preserve">Danza ritual: Un vuelo de liberación y poder </w:t>
      </w:r>
    </w:p>
    <w:p w:rsidR="00000000" w:rsidDel="00000000" w:rsidP="00000000" w:rsidRDefault="00000000" w:rsidRPr="00000000" w14:paraId="0000001B">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C">
      <w:pPr>
        <w:jc w:val="both"/>
        <w:rPr>
          <w:rFonts w:ascii="Archivo" w:cs="Archivo" w:eastAsia="Archivo" w:hAnsi="Archivo"/>
        </w:rPr>
      </w:pPr>
      <w:r w:rsidDel="00000000" w:rsidR="00000000" w:rsidRPr="00000000">
        <w:rPr>
          <w:rFonts w:ascii="Archivo" w:cs="Archivo" w:eastAsia="Archivo" w:hAnsi="Archivo"/>
          <w:rtl w:val="0"/>
        </w:rPr>
        <w:t xml:space="preserve">La danza ritual trasciende las palabras, una sinfonía de movimiento y energía. Hombres y mujeres se unen en la danza de liberación, activando y desactivando los centros de energía que residen en sus cuerpos. Cada paso es un eco de emociones liberadas, una conexión profunda con cada rincón del ser y la liberación de tensiones que da paso a un renacimiento de la vitalidad.</w:t>
      </w:r>
    </w:p>
    <w:p w:rsidR="00000000" w:rsidDel="00000000" w:rsidP="00000000" w:rsidRDefault="00000000" w:rsidRPr="00000000" w14:paraId="0000001D">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E">
      <w:pPr>
        <w:jc w:val="both"/>
        <w:rPr>
          <w:rFonts w:ascii="Archivo" w:cs="Archivo" w:eastAsia="Archivo" w:hAnsi="Archivo"/>
          <w:b w:val="1"/>
          <w:u w:val="single"/>
        </w:rPr>
      </w:pPr>
      <w:r w:rsidDel="00000000" w:rsidR="00000000" w:rsidRPr="00000000">
        <w:rPr>
          <w:rFonts w:ascii="Archivo" w:cs="Archivo" w:eastAsia="Archivo" w:hAnsi="Archivo"/>
          <w:b w:val="1"/>
          <w:u w:val="single"/>
          <w:rtl w:val="0"/>
        </w:rPr>
        <w:t xml:space="preserve">Sanación con cuarzos y vibraciones: Una sintonía del equilibrio </w:t>
      </w:r>
    </w:p>
    <w:p w:rsidR="00000000" w:rsidDel="00000000" w:rsidP="00000000" w:rsidRDefault="00000000" w:rsidRPr="00000000" w14:paraId="0000001F">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0">
      <w:pPr>
        <w:jc w:val="both"/>
        <w:rPr>
          <w:rFonts w:ascii="Archivo" w:cs="Archivo" w:eastAsia="Archivo" w:hAnsi="Archivo"/>
        </w:rPr>
      </w:pPr>
      <w:r w:rsidDel="00000000" w:rsidR="00000000" w:rsidRPr="00000000">
        <w:rPr>
          <w:rFonts w:ascii="Archivo" w:cs="Archivo" w:eastAsia="Archivo" w:hAnsi="Archivo"/>
          <w:rtl w:val="0"/>
        </w:rPr>
        <w:t xml:space="preserve">La sanación con cuarzos y vibraciones fusiona la energía de los cuerpos con las gemas, tejiendo un lienzo de equilibrio en el campo electromagnético. El delicado intercambio expande la esencia, atrayendo energías benéficas y protegiéndonos de las que no resonamos. En esta sintonía, el cuerpo encuentra su danza de armonía.</w:t>
      </w:r>
    </w:p>
    <w:p w:rsidR="00000000" w:rsidDel="00000000" w:rsidP="00000000" w:rsidRDefault="00000000" w:rsidRPr="00000000" w14:paraId="00000021">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2">
      <w:pPr>
        <w:jc w:val="both"/>
        <w:rPr>
          <w:rFonts w:ascii="Archivo" w:cs="Archivo" w:eastAsia="Archivo" w:hAnsi="Archivo"/>
          <w:b w:val="1"/>
          <w:u w:val="single"/>
        </w:rPr>
      </w:pPr>
      <w:r w:rsidDel="00000000" w:rsidR="00000000" w:rsidRPr="00000000">
        <w:rPr>
          <w:rFonts w:ascii="Archivo" w:cs="Archivo" w:eastAsia="Archivo" w:hAnsi="Archivo"/>
          <w:b w:val="1"/>
          <w:u w:val="single"/>
          <w:rtl w:val="0"/>
        </w:rPr>
        <w:t xml:space="preserve">Sanación y reconocimiento del linaje femenino</w:t>
      </w:r>
    </w:p>
    <w:p w:rsidR="00000000" w:rsidDel="00000000" w:rsidP="00000000" w:rsidRDefault="00000000" w:rsidRPr="00000000" w14:paraId="00000023">
      <w:pPr>
        <w:jc w:val="both"/>
        <w:rPr>
          <w:rFonts w:ascii="Archivo" w:cs="Archivo" w:eastAsia="Archivo" w:hAnsi="Archivo"/>
          <w:b w:val="1"/>
        </w:rPr>
      </w:pPr>
      <w:r w:rsidDel="00000000" w:rsidR="00000000" w:rsidRPr="00000000">
        <w:rPr>
          <w:rtl w:val="0"/>
        </w:rPr>
      </w:r>
    </w:p>
    <w:p w:rsidR="00000000" w:rsidDel="00000000" w:rsidP="00000000" w:rsidRDefault="00000000" w:rsidRPr="00000000" w14:paraId="00000024">
      <w:pPr>
        <w:jc w:val="both"/>
        <w:rPr>
          <w:rFonts w:ascii="Archivo" w:cs="Archivo" w:eastAsia="Archivo" w:hAnsi="Archivo"/>
        </w:rPr>
      </w:pPr>
      <w:r w:rsidDel="00000000" w:rsidR="00000000" w:rsidRPr="00000000">
        <w:rPr>
          <w:rFonts w:ascii="Archivo" w:cs="Archivo" w:eastAsia="Archivo" w:hAnsi="Archivo"/>
          <w:rtl w:val="0"/>
        </w:rPr>
        <w:t xml:space="preserve">A través de la sahumación, es decir, la purificación a través del humo aromático, la sanación y reconocimiento del linaje femenino honra la energía ancestral. La meditación que sigue reconecta con el momento de gestación, cuando los invitados fueron tejidos en el útero de sus madres. Esta ceremonia entrelaza los hilos del tiempo, une raíces y abre espacio para la sanación y la conexión.</w:t>
      </w:r>
    </w:p>
    <w:p w:rsidR="00000000" w:rsidDel="00000000" w:rsidP="00000000" w:rsidRDefault="00000000" w:rsidRPr="00000000" w14:paraId="00000025">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6">
      <w:pPr>
        <w:jc w:val="both"/>
        <w:rPr>
          <w:rFonts w:ascii="Archivo" w:cs="Archivo" w:eastAsia="Archivo" w:hAnsi="Archivo"/>
          <w:b w:val="1"/>
          <w:u w:val="single"/>
        </w:rPr>
      </w:pPr>
      <w:r w:rsidDel="00000000" w:rsidR="00000000" w:rsidRPr="00000000">
        <w:rPr>
          <w:rFonts w:ascii="Archivo" w:cs="Archivo" w:eastAsia="Archivo" w:hAnsi="Archivo"/>
          <w:b w:val="1"/>
          <w:u w:val="single"/>
          <w:rtl w:val="0"/>
        </w:rPr>
        <w:t xml:space="preserve">Invocación del espíritu del amor</w:t>
      </w:r>
    </w:p>
    <w:p w:rsidR="00000000" w:rsidDel="00000000" w:rsidP="00000000" w:rsidRDefault="00000000" w:rsidRPr="00000000" w14:paraId="00000027">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8">
      <w:pPr>
        <w:jc w:val="both"/>
        <w:rPr>
          <w:rFonts w:ascii="Archivo" w:cs="Archivo" w:eastAsia="Archivo" w:hAnsi="Archivo"/>
        </w:rPr>
      </w:pPr>
      <w:r w:rsidDel="00000000" w:rsidR="00000000" w:rsidRPr="00000000">
        <w:rPr>
          <w:rFonts w:ascii="Archivo" w:cs="Archivo" w:eastAsia="Archivo" w:hAnsi="Archivo"/>
          <w:rtl w:val="0"/>
        </w:rPr>
        <w:t xml:space="preserve">Dentro del abrazo cálido del temazcal, la invocación del espíritu del amor se despliega. Renovar el amor en esta experiencia psicoemocional es un compromiso compartido, mientras las flores se convierten en símbolos de renovación. En este refugio sagrado, se entreteje una promesa de conexión continua y transformación.</w:t>
      </w:r>
    </w:p>
    <w:p w:rsidR="00000000" w:rsidDel="00000000" w:rsidP="00000000" w:rsidRDefault="00000000" w:rsidRPr="00000000" w14:paraId="00000029">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A">
      <w:pPr>
        <w:jc w:val="both"/>
        <w:rPr>
          <w:rFonts w:ascii="Archivo" w:cs="Archivo" w:eastAsia="Archivo" w:hAnsi="Archivo"/>
          <w:b w:val="1"/>
        </w:rPr>
      </w:pPr>
      <w:r w:rsidDel="00000000" w:rsidR="00000000" w:rsidRPr="00000000">
        <w:rPr>
          <w:rFonts w:ascii="Archivo" w:cs="Archivo" w:eastAsia="Archivo" w:hAnsi="Archivo"/>
          <w:rtl w:val="0"/>
        </w:rPr>
        <w:t xml:space="preserve">Todo el equilibrio natural, guía y abrazo con la energía curativa sólo se vivirán en </w:t>
      </w:r>
      <w:r w:rsidDel="00000000" w:rsidR="00000000" w:rsidRPr="00000000">
        <w:rPr>
          <w:rFonts w:ascii="Archivo" w:cs="Archivo" w:eastAsia="Archivo" w:hAnsi="Archivo"/>
          <w:b w:val="1"/>
          <w:rtl w:val="0"/>
        </w:rPr>
        <w:t xml:space="preserve">AWAY Spa</w:t>
      </w:r>
      <w:r w:rsidDel="00000000" w:rsidR="00000000" w:rsidRPr="00000000">
        <w:rPr>
          <w:rFonts w:ascii="Archivo" w:cs="Archivo" w:eastAsia="Archivo" w:hAnsi="Archivo"/>
          <w:rtl w:val="0"/>
        </w:rPr>
        <w:t xml:space="preserve"> de</w:t>
      </w:r>
      <w:r w:rsidDel="00000000" w:rsidR="00000000" w:rsidRPr="00000000">
        <w:rPr>
          <w:rFonts w:ascii="Archivo" w:cs="Archivo" w:eastAsia="Archivo" w:hAnsi="Archivo"/>
          <w:b w:val="1"/>
          <w:rtl w:val="0"/>
        </w:rPr>
        <w:t xml:space="preserve"> W MEXICO CITY. </w:t>
      </w:r>
    </w:p>
    <w:p w:rsidR="00000000" w:rsidDel="00000000" w:rsidP="00000000" w:rsidRDefault="00000000" w:rsidRPr="00000000" w14:paraId="0000002B">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C">
      <w:pPr>
        <w:rPr>
          <w:rFonts w:ascii="Archivo" w:cs="Archivo" w:eastAsia="Archivo" w:hAnsi="Archivo"/>
        </w:rPr>
      </w:pPr>
      <w:r w:rsidDel="00000000" w:rsidR="00000000" w:rsidRPr="00000000">
        <w:rPr>
          <w:rFonts w:ascii="Archivo" w:cs="Archivo" w:eastAsia="Archivo" w:hAnsi="Archivo"/>
          <w:rtl w:val="0"/>
        </w:rPr>
        <w:t xml:space="preserve">Para mayor información, enviar un correo a la dirección email: </w:t>
      </w:r>
      <w:hyperlink r:id="rId6">
        <w:r w:rsidDel="00000000" w:rsidR="00000000" w:rsidRPr="00000000">
          <w:rPr>
            <w:rFonts w:ascii="Archivo" w:cs="Archivo" w:eastAsia="Archivo" w:hAnsi="Archivo"/>
            <w:color w:val="1155cc"/>
            <w:u w:val="single"/>
            <w:rtl w:val="0"/>
          </w:rPr>
          <w:t xml:space="preserve">awayspa.mexicocity@whotels.com</w:t>
        </w:r>
      </w:hyperlink>
      <w:r w:rsidDel="00000000" w:rsidR="00000000" w:rsidRPr="00000000">
        <w:rPr>
          <w:rFonts w:ascii="Archivo" w:cs="Archivo" w:eastAsia="Archivo" w:hAnsi="Archivo"/>
          <w:rtl w:val="0"/>
        </w:rPr>
        <w:t xml:space="preserve"> o llamar al 55 5452 1307 para reservar. </w:t>
      </w:r>
    </w:p>
    <w:p w:rsidR="00000000" w:rsidDel="00000000" w:rsidP="00000000" w:rsidRDefault="00000000" w:rsidRPr="00000000" w14:paraId="0000002D">
      <w:pPr>
        <w:rPr>
          <w:rFonts w:ascii="Archivo" w:cs="Archivo" w:eastAsia="Archivo" w:hAnsi="Archivo"/>
        </w:rPr>
      </w:pPr>
      <w:r w:rsidDel="00000000" w:rsidR="00000000" w:rsidRPr="00000000">
        <w:rPr>
          <w:rtl w:val="0"/>
        </w:rPr>
      </w:r>
    </w:p>
    <w:p w:rsidR="00000000" w:rsidDel="00000000" w:rsidP="00000000" w:rsidRDefault="00000000" w:rsidRPr="00000000" w14:paraId="0000002E">
      <w:pPr>
        <w:spacing w:line="276" w:lineRule="auto"/>
        <w:jc w:val="center"/>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w:t>
      </w:r>
    </w:p>
    <w:p w:rsidR="00000000" w:rsidDel="00000000" w:rsidP="00000000" w:rsidRDefault="00000000" w:rsidRPr="00000000" w14:paraId="0000002F">
      <w:pPr>
        <w:spacing w:line="276" w:lineRule="auto"/>
        <w:jc w:val="both"/>
        <w:rPr>
          <w:rFonts w:ascii="Archivo" w:cs="Archivo" w:eastAsia="Archivo" w:hAnsi="Archivo"/>
          <w:color w:val="666666"/>
          <w:sz w:val="20"/>
          <w:szCs w:val="20"/>
        </w:rPr>
      </w:pPr>
      <w:r w:rsidDel="00000000" w:rsidR="00000000" w:rsidRPr="00000000">
        <w:rPr>
          <w:rFonts w:ascii="Archivo" w:cs="Archivo" w:eastAsia="Archivo" w:hAnsi="Archivo"/>
          <w:b w:val="1"/>
          <w:color w:val="666666"/>
          <w:sz w:val="20"/>
          <w:szCs w:val="20"/>
          <w:u w:val="single"/>
          <w:rtl w:val="0"/>
        </w:rPr>
        <w:t xml:space="preserve">Acerca de W Hotels Worldwide</w:t>
      </w:r>
      <w:r w:rsidDel="00000000" w:rsidR="00000000" w:rsidRPr="00000000">
        <w:rPr>
          <w:rFonts w:ascii="Archivo" w:cs="Archivo" w:eastAsia="Archivo" w:hAnsi="Archivo"/>
          <w:color w:val="666666"/>
          <w:sz w:val="20"/>
          <w:szCs w:val="20"/>
          <w:rtl w:val="0"/>
        </w:rPr>
        <w:t xml:space="preserve"> </w:t>
      </w:r>
    </w:p>
    <w:p w:rsidR="00000000" w:rsidDel="00000000" w:rsidP="00000000" w:rsidRDefault="00000000" w:rsidRPr="00000000" w14:paraId="00000030">
      <w:pPr>
        <w:spacing w:line="276" w:lineRule="auto"/>
        <w:jc w:val="both"/>
        <w:rPr>
          <w:rFonts w:ascii="Archivo" w:cs="Archivo" w:eastAsia="Archivo" w:hAnsi="Archivo"/>
          <w:color w:val="666666"/>
          <w:sz w:val="20"/>
          <w:szCs w:val="20"/>
        </w:rPr>
      </w:pPr>
      <w:r w:rsidDel="00000000" w:rsidR="00000000" w:rsidRPr="00000000">
        <w:rPr>
          <w:rFonts w:ascii="Archivo" w:cs="Archivo" w:eastAsia="Archivo" w:hAnsi="Archivo"/>
          <w:color w:val="666666"/>
          <w:sz w:val="20"/>
          <w:szCs w:val="20"/>
          <w:rtl w:val="0"/>
        </w:rPr>
        <w:t xml:space="preserve">Se origina de la actitud osada y de la cultura 24/7 de la ciudad de Nueva York, W Hotels ha alterado y redefinido la escena de la hospitalidad durante más de dos décadas. Con casi 60 hoteles en todo el mundo, W desafía las expectativas y rompe las normas del lujo tradicional donde sea que aparece el icónico signo W. Con la misión de alimentar la sed de vida de los huéspedes, W despierta un deseo obsesivo de absorberlo todo, vivirlo al máximo y repetirlo. El diseño provocativo de la marca, el icónico servicio Lo Que Sea/Cuando Sea y las dinámicas Salas crean una experiencia que a menudo se copia, pero nunca se iguala. Innovadora, inspiradora y contagiosa, la energía supercargada de la marca celebra el apetito infinito de los huéspedes por descubrir lo nuevo/lo que sigue en cada destino, por ver más, sentir más, ir más lejos, quedarse más tiempo. Para más información sobre W Hotels, visite </w:t>
      </w:r>
      <w:r w:rsidDel="00000000" w:rsidR="00000000" w:rsidRPr="00000000">
        <w:rPr>
          <w:rFonts w:ascii="Archivo" w:cs="Archivo" w:eastAsia="Archivo" w:hAnsi="Archivo"/>
          <w:color w:val="666666"/>
          <w:sz w:val="20"/>
          <w:szCs w:val="20"/>
          <w:u w:val="single"/>
          <w:rtl w:val="0"/>
        </w:rPr>
        <w:t xml:space="preserve"> </w:t>
      </w:r>
      <w:hyperlink r:id="rId7">
        <w:r w:rsidDel="00000000" w:rsidR="00000000" w:rsidRPr="00000000">
          <w:rPr>
            <w:rFonts w:ascii="Archivo" w:cs="Archivo" w:eastAsia="Archivo" w:hAnsi="Archivo"/>
            <w:color w:val="666666"/>
            <w:sz w:val="20"/>
            <w:szCs w:val="20"/>
            <w:u w:val="single"/>
            <w:rtl w:val="0"/>
          </w:rPr>
          <w:t xml:space="preserve">whotels.com/theangle</w:t>
        </w:r>
      </w:hyperlink>
      <w:r w:rsidDel="00000000" w:rsidR="00000000" w:rsidRPr="00000000">
        <w:rPr>
          <w:rFonts w:ascii="Archivo" w:cs="Archivo" w:eastAsia="Archivo" w:hAnsi="Archivo"/>
          <w:color w:val="666666"/>
          <w:sz w:val="20"/>
          <w:szCs w:val="20"/>
          <w:rtl w:val="0"/>
        </w:rPr>
        <w:t xml:space="preserve">  o síguenos en </w:t>
      </w:r>
      <w:hyperlink r:id="rId8">
        <w:r w:rsidDel="00000000" w:rsidR="00000000" w:rsidRPr="00000000">
          <w:rPr>
            <w:rFonts w:ascii="Archivo" w:cs="Archivo" w:eastAsia="Archivo" w:hAnsi="Archivo"/>
            <w:color w:val="666666"/>
            <w:sz w:val="20"/>
            <w:szCs w:val="20"/>
            <w:u w:val="single"/>
            <w:rtl w:val="0"/>
          </w:rPr>
          <w:t xml:space="preserve">Twitter</w:t>
        </w:r>
      </w:hyperlink>
      <w:r w:rsidDel="00000000" w:rsidR="00000000" w:rsidRPr="00000000">
        <w:rPr>
          <w:rFonts w:ascii="Archivo" w:cs="Archivo" w:eastAsia="Archivo" w:hAnsi="Archivo"/>
          <w:color w:val="666666"/>
          <w:sz w:val="20"/>
          <w:szCs w:val="20"/>
          <w:rtl w:val="0"/>
        </w:rPr>
        <w:t xml:space="preserve">, </w:t>
      </w:r>
      <w:hyperlink r:id="rId9">
        <w:r w:rsidDel="00000000" w:rsidR="00000000" w:rsidRPr="00000000">
          <w:rPr>
            <w:rFonts w:ascii="Archivo" w:cs="Archivo" w:eastAsia="Archivo" w:hAnsi="Archivo"/>
            <w:color w:val="666666"/>
            <w:sz w:val="20"/>
            <w:szCs w:val="20"/>
            <w:u w:val="single"/>
            <w:rtl w:val="0"/>
          </w:rPr>
          <w:t xml:space="preserve">Instagram</w:t>
        </w:r>
      </w:hyperlink>
      <w:r w:rsidDel="00000000" w:rsidR="00000000" w:rsidRPr="00000000">
        <w:rPr>
          <w:rFonts w:ascii="Archivo" w:cs="Archivo" w:eastAsia="Archivo" w:hAnsi="Archivo"/>
          <w:color w:val="666666"/>
          <w:sz w:val="20"/>
          <w:szCs w:val="20"/>
          <w:rtl w:val="0"/>
        </w:rPr>
        <w:t xml:space="preserve"> y </w:t>
      </w:r>
      <w:hyperlink r:id="rId10">
        <w:r w:rsidDel="00000000" w:rsidR="00000000" w:rsidRPr="00000000">
          <w:rPr>
            <w:rFonts w:ascii="Archivo" w:cs="Archivo" w:eastAsia="Archivo" w:hAnsi="Archivo"/>
            <w:color w:val="666666"/>
            <w:sz w:val="20"/>
            <w:szCs w:val="20"/>
            <w:u w:val="single"/>
            <w:rtl w:val="0"/>
          </w:rPr>
          <w:t xml:space="preserve">Facebook</w:t>
        </w:r>
      </w:hyperlink>
      <w:r w:rsidDel="00000000" w:rsidR="00000000" w:rsidRPr="00000000">
        <w:rPr>
          <w:rFonts w:ascii="Archivo" w:cs="Archivo" w:eastAsia="Archivo" w:hAnsi="Archivo"/>
          <w:color w:val="666666"/>
          <w:sz w:val="20"/>
          <w:szCs w:val="20"/>
          <w:rtl w:val="0"/>
        </w:rPr>
        <w:t xml:space="preserve">. W Hotels Worldwide se enorgullece de participar en Marriott Bonvoy®, el programa global de viajes de Marriott International. El programa les ofrece a sus socios un extraordinario portafolio de marcas globales, experiencias exclusivas en </w:t>
      </w:r>
      <w:hyperlink r:id="rId11">
        <w:r w:rsidDel="00000000" w:rsidR="00000000" w:rsidRPr="00000000">
          <w:rPr>
            <w:rFonts w:ascii="Archivo" w:cs="Archivo" w:eastAsia="Archivo" w:hAnsi="Archivo"/>
            <w:color w:val="666666"/>
            <w:sz w:val="20"/>
            <w:szCs w:val="20"/>
            <w:u w:val="single"/>
            <w:rtl w:val="0"/>
          </w:rPr>
          <w:t xml:space="preserve">Marriott Bonvoy Moments</w:t>
        </w:r>
      </w:hyperlink>
      <w:r w:rsidDel="00000000" w:rsidR="00000000" w:rsidRPr="00000000">
        <w:rPr>
          <w:rFonts w:ascii="Archivo" w:cs="Archivo" w:eastAsia="Archivo" w:hAnsi="Archivo"/>
          <w:color w:val="666666"/>
          <w:sz w:val="20"/>
          <w:szCs w:val="20"/>
          <w:rtl w:val="0"/>
        </w:rPr>
        <w:t xml:space="preserve"> y beneficios inigualables, </w:t>
      </w:r>
    </w:p>
    <w:p w:rsidR="00000000" w:rsidDel="00000000" w:rsidP="00000000" w:rsidRDefault="00000000" w:rsidRPr="00000000" w14:paraId="00000031">
      <w:pPr>
        <w:spacing w:line="276" w:lineRule="auto"/>
        <w:jc w:val="both"/>
        <w:rPr>
          <w:rFonts w:ascii="Archivo" w:cs="Archivo" w:eastAsia="Archivo" w:hAnsi="Archivo"/>
          <w:color w:val="666666"/>
          <w:sz w:val="20"/>
          <w:szCs w:val="20"/>
        </w:rPr>
      </w:pPr>
      <w:r w:rsidDel="00000000" w:rsidR="00000000" w:rsidRPr="00000000">
        <w:rPr>
          <w:rtl w:val="0"/>
        </w:rPr>
      </w:r>
    </w:p>
    <w:p w:rsidR="00000000" w:rsidDel="00000000" w:rsidP="00000000" w:rsidRDefault="00000000" w:rsidRPr="00000000" w14:paraId="00000032">
      <w:pPr>
        <w:spacing w:line="276" w:lineRule="auto"/>
        <w:jc w:val="both"/>
        <w:rPr>
          <w:rFonts w:ascii="Archivo" w:cs="Archivo" w:eastAsia="Archivo" w:hAnsi="Archivo"/>
          <w:color w:val="666666"/>
          <w:sz w:val="20"/>
          <w:szCs w:val="20"/>
        </w:rPr>
      </w:pPr>
      <w:r w:rsidDel="00000000" w:rsidR="00000000" w:rsidRPr="00000000">
        <w:rPr>
          <w:rFonts w:ascii="Archivo" w:cs="Archivo" w:eastAsia="Archivo" w:hAnsi="Archivo"/>
          <w:color w:val="666666"/>
          <w:sz w:val="20"/>
          <w:szCs w:val="20"/>
          <w:rtl w:val="0"/>
        </w:rPr>
        <w:t xml:space="preserve">incluyendo noches gratuitas y reconocimiento de la categoría Élite. Para inscribirse gratuitamente o para más información sobre el programa, visite </w:t>
      </w:r>
      <w:hyperlink r:id="rId12">
        <w:r w:rsidDel="00000000" w:rsidR="00000000" w:rsidRPr="00000000">
          <w:rPr>
            <w:rFonts w:ascii="Archivo" w:cs="Archivo" w:eastAsia="Archivo" w:hAnsi="Archivo"/>
            <w:color w:val="1155cc"/>
            <w:sz w:val="20"/>
            <w:szCs w:val="20"/>
            <w:u w:val="single"/>
            <w:rtl w:val="0"/>
          </w:rPr>
          <w:t xml:space="preserve">marriottbonvoy.com. </w:t>
        </w:r>
      </w:hyperlink>
      <w:r w:rsidDel="00000000" w:rsidR="00000000" w:rsidRPr="00000000">
        <w:rPr>
          <w:rtl w:val="0"/>
        </w:rPr>
      </w:r>
    </w:p>
    <w:p w:rsidR="00000000" w:rsidDel="00000000" w:rsidP="00000000" w:rsidRDefault="00000000" w:rsidRPr="00000000" w14:paraId="00000033">
      <w:pPr>
        <w:spacing w:line="276" w:lineRule="auto"/>
        <w:jc w:val="both"/>
        <w:rPr>
          <w:rFonts w:ascii="Archivo" w:cs="Archivo" w:eastAsia="Archivo" w:hAnsi="Archivo"/>
          <w:color w:val="666666"/>
          <w:sz w:val="20"/>
          <w:szCs w:val="20"/>
        </w:rPr>
      </w:pPr>
      <w:r w:rsidDel="00000000" w:rsidR="00000000" w:rsidRPr="00000000">
        <w:rPr>
          <w:rtl w:val="0"/>
        </w:rPr>
      </w:r>
    </w:p>
    <w:p w:rsidR="00000000" w:rsidDel="00000000" w:rsidP="00000000" w:rsidRDefault="00000000" w:rsidRPr="00000000" w14:paraId="00000034">
      <w:pPr>
        <w:spacing w:line="276" w:lineRule="auto"/>
        <w:jc w:val="both"/>
        <w:rPr>
          <w:rFonts w:ascii="Archivo" w:cs="Archivo" w:eastAsia="Archivo" w:hAnsi="Archivo"/>
          <w:color w:val="666666"/>
          <w:sz w:val="20"/>
          <w:szCs w:val="20"/>
        </w:rPr>
      </w:pPr>
      <w:r w:rsidDel="00000000" w:rsidR="00000000" w:rsidRPr="00000000">
        <w:rPr>
          <w:rFonts w:ascii="Archivo" w:cs="Archivo" w:eastAsia="Archivo" w:hAnsi="Archivo"/>
          <w:b w:val="1"/>
          <w:color w:val="666666"/>
          <w:sz w:val="20"/>
          <w:szCs w:val="20"/>
          <w:rtl w:val="0"/>
        </w:rPr>
        <w:t xml:space="preserve">Marriott International, Inc. </w:t>
      </w:r>
      <w:r w:rsidDel="00000000" w:rsidR="00000000" w:rsidRPr="00000000">
        <w:rPr>
          <w:rFonts w:ascii="Archivo" w:cs="Archivo" w:eastAsia="Archivo" w:hAnsi="Archivo"/>
          <w:color w:val="666666"/>
          <w:sz w:val="20"/>
          <w:szCs w:val="20"/>
          <w:rtl w:val="0"/>
        </w:rPr>
        <w:t xml:space="preserve">(NASDAQ: MAR) tiene su sede en Bethesda, Maryland, EE.UU., y cuenta con un portafolio de aproximadamente 7.900 propiedades bajo 30 marcas líderes en 138 países y territorios. Marriott opera y concede franquicias de hoteles y licencias de complejos turísticos de propiedad vacacional en todo el mundo. La compañía ofrece Marriott Bonvoy®, su galardonado programa de viajes. Para más información, visite nuestro sitio web en </w:t>
      </w:r>
      <w:hyperlink r:id="rId13">
        <w:r w:rsidDel="00000000" w:rsidR="00000000" w:rsidRPr="00000000">
          <w:rPr>
            <w:rFonts w:ascii="Archivo" w:cs="Archivo" w:eastAsia="Archivo" w:hAnsi="Archivo"/>
            <w:color w:val="1155cc"/>
            <w:sz w:val="20"/>
            <w:szCs w:val="20"/>
            <w:u w:val="single"/>
            <w:rtl w:val="0"/>
          </w:rPr>
          <w:t xml:space="preserve">www.marriott.com</w:t>
        </w:r>
      </w:hyperlink>
      <w:r w:rsidDel="00000000" w:rsidR="00000000" w:rsidRPr="00000000">
        <w:rPr>
          <w:rFonts w:ascii="Archivo" w:cs="Archivo" w:eastAsia="Archivo" w:hAnsi="Archivo"/>
          <w:color w:val="666666"/>
          <w:sz w:val="20"/>
          <w:szCs w:val="20"/>
          <w:rtl w:val="0"/>
        </w:rPr>
        <w:t xml:space="preserve">, y para las últimas noticias de la compañía, visite </w:t>
      </w:r>
      <w:hyperlink r:id="rId14">
        <w:r w:rsidDel="00000000" w:rsidR="00000000" w:rsidRPr="00000000">
          <w:rPr>
            <w:rFonts w:ascii="Archivo" w:cs="Archivo" w:eastAsia="Archivo" w:hAnsi="Archivo"/>
            <w:color w:val="1155cc"/>
            <w:sz w:val="20"/>
            <w:szCs w:val="20"/>
            <w:u w:val="single"/>
            <w:rtl w:val="0"/>
          </w:rPr>
          <w:t xml:space="preserve">www.marriottnewscenter.com</w:t>
        </w:r>
      </w:hyperlink>
      <w:r w:rsidDel="00000000" w:rsidR="00000000" w:rsidRPr="00000000">
        <w:rPr>
          <w:rFonts w:ascii="Archivo" w:cs="Archivo" w:eastAsia="Archivo" w:hAnsi="Archivo"/>
          <w:color w:val="666666"/>
          <w:sz w:val="20"/>
          <w:szCs w:val="20"/>
          <w:rtl w:val="0"/>
        </w:rPr>
        <w:t xml:space="preserve">. Además, conéctese con nosotros en </w:t>
      </w:r>
      <w:hyperlink r:id="rId15">
        <w:r w:rsidDel="00000000" w:rsidR="00000000" w:rsidRPr="00000000">
          <w:rPr>
            <w:rFonts w:ascii="Archivo" w:cs="Archivo" w:eastAsia="Archivo" w:hAnsi="Archivo"/>
            <w:color w:val="0000ff"/>
            <w:sz w:val="20"/>
            <w:szCs w:val="20"/>
            <w:u w:val="single"/>
            <w:rtl w:val="0"/>
          </w:rPr>
          <w:t xml:space="preserve">Facebook</w:t>
        </w:r>
      </w:hyperlink>
      <w:r w:rsidDel="00000000" w:rsidR="00000000" w:rsidRPr="00000000">
        <w:rPr>
          <w:rFonts w:ascii="Archivo" w:cs="Archivo" w:eastAsia="Archivo" w:hAnsi="Archivo"/>
          <w:color w:val="666666"/>
          <w:sz w:val="20"/>
          <w:szCs w:val="20"/>
          <w:rtl w:val="0"/>
        </w:rPr>
        <w:t xml:space="preserve">  y @MarriottIntl en </w:t>
      </w:r>
      <w:hyperlink r:id="rId16">
        <w:r w:rsidDel="00000000" w:rsidR="00000000" w:rsidRPr="00000000">
          <w:rPr>
            <w:rFonts w:ascii="Archivo" w:cs="Archivo" w:eastAsia="Archivo" w:hAnsi="Archivo"/>
            <w:color w:val="0000ff"/>
            <w:sz w:val="20"/>
            <w:szCs w:val="20"/>
            <w:u w:val="single"/>
            <w:rtl w:val="0"/>
          </w:rPr>
          <w:t xml:space="preserve">Twitter</w:t>
        </w:r>
      </w:hyperlink>
      <w:r w:rsidDel="00000000" w:rsidR="00000000" w:rsidRPr="00000000">
        <w:rPr>
          <w:rFonts w:ascii="Archivo" w:cs="Archivo" w:eastAsia="Archivo" w:hAnsi="Archivo"/>
          <w:color w:val="666666"/>
          <w:sz w:val="20"/>
          <w:szCs w:val="20"/>
          <w:rtl w:val="0"/>
        </w:rPr>
        <w:t xml:space="preserve"> e </w:t>
      </w:r>
      <w:hyperlink r:id="rId17">
        <w:r w:rsidDel="00000000" w:rsidR="00000000" w:rsidRPr="00000000">
          <w:rPr>
            <w:rFonts w:ascii="Archivo" w:cs="Archivo" w:eastAsia="Archivo" w:hAnsi="Archivo"/>
            <w:color w:val="0000ff"/>
            <w:sz w:val="20"/>
            <w:szCs w:val="20"/>
            <w:u w:val="single"/>
            <w:rtl w:val="0"/>
          </w:rPr>
          <w:t xml:space="preserve">Instagram</w:t>
        </w:r>
      </w:hyperlink>
      <w:r w:rsidDel="00000000" w:rsidR="00000000" w:rsidRPr="00000000">
        <w:rPr>
          <w:rFonts w:ascii="Archivo" w:cs="Archivo" w:eastAsia="Archivo" w:hAnsi="Archivo"/>
          <w:color w:val="666666"/>
          <w:sz w:val="20"/>
          <w:szCs w:val="20"/>
          <w:rtl w:val="0"/>
        </w:rPr>
        <w:t xml:space="preserve">. </w:t>
      </w:r>
    </w:p>
    <w:p w:rsidR="00000000" w:rsidDel="00000000" w:rsidP="00000000" w:rsidRDefault="00000000" w:rsidRPr="00000000" w14:paraId="00000035">
      <w:pPr>
        <w:spacing w:line="276" w:lineRule="auto"/>
        <w:jc w:val="both"/>
        <w:rPr>
          <w:rFonts w:ascii="Archivo" w:cs="Archivo" w:eastAsia="Archivo" w:hAnsi="Archivo"/>
          <w:color w:val="666666"/>
          <w:sz w:val="20"/>
          <w:szCs w:val="20"/>
        </w:rPr>
      </w:pPr>
      <w:r w:rsidDel="00000000" w:rsidR="00000000" w:rsidRPr="00000000">
        <w:rPr>
          <w:rFonts w:ascii="Archivo" w:cs="Archivo" w:eastAsia="Archivo" w:hAnsi="Archivo"/>
          <w:color w:val="666666"/>
          <w:sz w:val="20"/>
          <w:szCs w:val="20"/>
          <w:rtl w:val="0"/>
        </w:rPr>
        <w:t xml:space="preserve"> </w:t>
      </w:r>
    </w:p>
    <w:p w:rsidR="00000000" w:rsidDel="00000000" w:rsidP="00000000" w:rsidRDefault="00000000" w:rsidRPr="00000000" w14:paraId="00000036">
      <w:pPr>
        <w:spacing w:line="276" w:lineRule="auto"/>
        <w:jc w:val="both"/>
        <w:rPr>
          <w:rFonts w:ascii="Archivo" w:cs="Archivo" w:eastAsia="Archivo" w:hAnsi="Archivo"/>
          <w:color w:val="666666"/>
          <w:sz w:val="20"/>
          <w:szCs w:val="20"/>
        </w:rPr>
      </w:pPr>
      <w:r w:rsidDel="00000000" w:rsidR="00000000" w:rsidRPr="00000000">
        <w:rPr>
          <w:rFonts w:ascii="Archivo" w:cs="Archivo" w:eastAsia="Archivo" w:hAnsi="Archivo"/>
          <w:b w:val="1"/>
          <w:color w:val="666666"/>
          <w:sz w:val="20"/>
          <w:szCs w:val="20"/>
          <w:u w:val="single"/>
          <w:rtl w:val="0"/>
        </w:rPr>
        <w:t xml:space="preserve">Acerca de Marriott Bonvoy</w:t>
      </w:r>
      <w:r w:rsidDel="00000000" w:rsidR="00000000" w:rsidRPr="00000000">
        <w:rPr>
          <w:rFonts w:ascii="Archivo" w:cs="Archivo" w:eastAsia="Archivo" w:hAnsi="Archivo"/>
          <w:color w:val="666666"/>
          <w:sz w:val="20"/>
          <w:szCs w:val="20"/>
          <w:u w:val="single"/>
          <w:rtl w:val="0"/>
        </w:rPr>
        <w:t xml:space="preserve">®</w:t>
      </w:r>
      <w:r w:rsidDel="00000000" w:rsidR="00000000" w:rsidRPr="00000000">
        <w:rPr>
          <w:rFonts w:ascii="Archivo" w:cs="Archivo" w:eastAsia="Archivo" w:hAnsi="Archivo"/>
          <w:color w:val="666666"/>
          <w:sz w:val="20"/>
          <w:szCs w:val="20"/>
          <w:rtl w:val="0"/>
        </w:rPr>
        <w:t xml:space="preserve"> </w:t>
      </w:r>
    </w:p>
    <w:p w:rsidR="00000000" w:rsidDel="00000000" w:rsidP="00000000" w:rsidRDefault="00000000" w:rsidRPr="00000000" w14:paraId="00000037">
      <w:pPr>
        <w:spacing w:line="276" w:lineRule="auto"/>
        <w:jc w:val="both"/>
        <w:rPr>
          <w:rFonts w:ascii="Archivo" w:cs="Archivo" w:eastAsia="Archivo" w:hAnsi="Archivo"/>
          <w:color w:val="666666"/>
          <w:sz w:val="20"/>
          <w:szCs w:val="20"/>
        </w:rPr>
      </w:pPr>
      <w:r w:rsidDel="00000000" w:rsidR="00000000" w:rsidRPr="00000000">
        <w:rPr>
          <w:rFonts w:ascii="Archivo" w:cs="Archivo" w:eastAsia="Archivo" w:hAnsi="Archivo"/>
          <w:color w:val="666666"/>
          <w:sz w:val="20"/>
          <w:szCs w:val="20"/>
          <w:rtl w:val="0"/>
        </w:rPr>
        <w:t xml:space="preserve">El extraordinario portafolio de Marriott Bonvoy ofrece una hospitalidad de renombre en los destinos más memorables del mundo, con 30 marcas que se personalizan a cada tipo de viaje. Desde The Ritz-Carlton y St. Regis hasta W Hotels y más, Marriott Bonvoy tiene más ofertas de lujo que cualquier otro programa de viajes. Los socios pueden ganar puntos por sus estadías en hoteles y complejos turísticos, incluyendo los complejos turísticos todo incluido y los alquileres de viviendas premium y a través de las compras diarias con tarjetas de crédito de marca compartida. Los socios pueden canjear sus puntos por experiencias, incluyendo futuras estadías, Marriott Bonvoy Moments, o a través de los socios por productos de lujo de Marriott Bonvoy Boutiques. Para inscribirse gratuitamente o para más información sobre Marriott Bonvoy, visite </w:t>
      </w:r>
      <w:r w:rsidDel="00000000" w:rsidR="00000000" w:rsidRPr="00000000">
        <w:rPr>
          <w:rFonts w:ascii="Archivo" w:cs="Archivo" w:eastAsia="Archivo" w:hAnsi="Archivo"/>
          <w:color w:val="666666"/>
          <w:sz w:val="20"/>
          <w:szCs w:val="20"/>
          <w:u w:val="single"/>
          <w:rtl w:val="0"/>
        </w:rPr>
        <w:t xml:space="preserve">marriottbonvoy.com</w:t>
      </w:r>
      <w:r w:rsidDel="00000000" w:rsidR="00000000" w:rsidRPr="00000000">
        <w:rPr>
          <w:rFonts w:ascii="Archivo" w:cs="Archivo" w:eastAsia="Archivo" w:hAnsi="Archivo"/>
          <w:color w:val="666666"/>
          <w:sz w:val="20"/>
          <w:szCs w:val="20"/>
          <w:rtl w:val="0"/>
        </w:rPr>
        <w:t xml:space="preserve">.</w:t>
      </w:r>
    </w:p>
    <w:p w:rsidR="00000000" w:rsidDel="00000000" w:rsidP="00000000" w:rsidRDefault="00000000" w:rsidRPr="00000000" w14:paraId="00000038">
      <w:pPr>
        <w:widowControl w:val="0"/>
        <w:spacing w:line="240" w:lineRule="auto"/>
        <w:rPr>
          <w:rFonts w:ascii="Archivo" w:cs="Archivo" w:eastAsia="Archivo" w:hAnsi="Archivo"/>
          <w:color w:val="666666"/>
        </w:rPr>
      </w:pPr>
      <w:r w:rsidDel="00000000" w:rsidR="00000000" w:rsidRPr="00000000">
        <w:rPr>
          <w:rtl w:val="0"/>
        </w:rPr>
      </w:r>
    </w:p>
    <w:p w:rsidR="00000000" w:rsidDel="00000000" w:rsidP="00000000" w:rsidRDefault="00000000" w:rsidRPr="00000000" w14:paraId="00000039">
      <w:pPr>
        <w:widowControl w:val="0"/>
        <w:spacing w:line="240" w:lineRule="auto"/>
        <w:rPr>
          <w:rFonts w:ascii="Archivo" w:cs="Archivo" w:eastAsia="Archivo" w:hAnsi="Archivo"/>
          <w:b w:val="1"/>
          <w:color w:val="666666"/>
        </w:rPr>
      </w:pPr>
      <w:r w:rsidDel="00000000" w:rsidR="00000000" w:rsidRPr="00000000">
        <w:rPr>
          <w:rtl w:val="0"/>
        </w:rPr>
      </w:r>
    </w:p>
    <w:p w:rsidR="00000000" w:rsidDel="00000000" w:rsidP="00000000" w:rsidRDefault="00000000" w:rsidRPr="00000000" w14:paraId="0000003A">
      <w:pPr>
        <w:widowControl w:val="0"/>
        <w:spacing w:line="240" w:lineRule="auto"/>
        <w:rPr>
          <w:rFonts w:ascii="Archivo" w:cs="Archivo" w:eastAsia="Archivo" w:hAnsi="Archivo"/>
          <w:b w:val="1"/>
          <w:color w:val="666666"/>
        </w:rPr>
      </w:pPr>
      <w:r w:rsidDel="00000000" w:rsidR="00000000" w:rsidRPr="00000000">
        <w:rPr>
          <w:rFonts w:ascii="Archivo" w:cs="Archivo" w:eastAsia="Archivo" w:hAnsi="Archivo"/>
          <w:b w:val="1"/>
          <w:color w:val="666666"/>
          <w:rtl w:val="0"/>
        </w:rPr>
        <w:t xml:space="preserve">CONTACTOS DE PRENSA:</w:t>
      </w:r>
    </w:p>
    <w:p w:rsidR="00000000" w:rsidDel="00000000" w:rsidP="00000000" w:rsidRDefault="00000000" w:rsidRPr="00000000" w14:paraId="0000003B">
      <w:pPr>
        <w:widowControl w:val="0"/>
        <w:spacing w:line="240" w:lineRule="auto"/>
        <w:rPr>
          <w:rFonts w:ascii="Archivo" w:cs="Archivo" w:eastAsia="Archivo" w:hAnsi="Archivo"/>
          <w:b w:val="1"/>
          <w:color w:val="666666"/>
        </w:rPr>
      </w:pPr>
      <w:r w:rsidDel="00000000" w:rsidR="00000000" w:rsidRPr="00000000">
        <w:rPr>
          <w:rtl w:val="0"/>
        </w:rPr>
      </w:r>
    </w:p>
    <w:p w:rsidR="00000000" w:rsidDel="00000000" w:rsidP="00000000" w:rsidRDefault="00000000" w:rsidRPr="00000000" w14:paraId="0000003C">
      <w:pPr>
        <w:spacing w:line="276.0005454545455" w:lineRule="auto"/>
        <w:rPr>
          <w:rFonts w:ascii="Archivo" w:cs="Archivo" w:eastAsia="Archivo" w:hAnsi="Archivo"/>
          <w:color w:val="666666"/>
        </w:rPr>
      </w:pPr>
      <w:r w:rsidDel="00000000" w:rsidR="00000000" w:rsidRPr="00000000">
        <w:rPr>
          <w:rFonts w:ascii="Archivo" w:cs="Archivo" w:eastAsia="Archivo" w:hAnsi="Archivo"/>
          <w:b w:val="1"/>
          <w:color w:val="666666"/>
          <w:rtl w:val="0"/>
        </w:rPr>
        <w:t xml:space="preserve">Mariana Espíritu | Sr. Account Executive</w:t>
      </w:r>
      <w:r w:rsidDel="00000000" w:rsidR="00000000" w:rsidRPr="00000000">
        <w:rPr>
          <w:rtl w:val="0"/>
        </w:rPr>
      </w:r>
    </w:p>
    <w:p w:rsidR="00000000" w:rsidDel="00000000" w:rsidP="00000000" w:rsidRDefault="00000000" w:rsidRPr="00000000" w14:paraId="0000003D">
      <w:pPr>
        <w:spacing w:line="276" w:lineRule="auto"/>
        <w:rPr>
          <w:rFonts w:ascii="Archivo" w:cs="Archivo" w:eastAsia="Archivo" w:hAnsi="Archivo"/>
          <w:color w:val="666666"/>
        </w:rPr>
      </w:pPr>
      <w:hyperlink r:id="rId18">
        <w:r w:rsidDel="00000000" w:rsidR="00000000" w:rsidRPr="00000000">
          <w:rPr>
            <w:rFonts w:ascii="Archivo" w:cs="Archivo" w:eastAsia="Archivo" w:hAnsi="Archivo"/>
            <w:color w:val="666666"/>
            <w:u w:val="single"/>
            <w:rtl w:val="0"/>
          </w:rPr>
          <w:t xml:space="preserve">mariana.espiritu@another.co</w:t>
        </w:r>
      </w:hyperlink>
      <w:r w:rsidDel="00000000" w:rsidR="00000000" w:rsidRPr="00000000">
        <w:rPr>
          <w:rtl w:val="0"/>
        </w:rPr>
      </w:r>
    </w:p>
    <w:p w:rsidR="00000000" w:rsidDel="00000000" w:rsidP="00000000" w:rsidRDefault="00000000" w:rsidRPr="00000000" w14:paraId="0000003E">
      <w:pPr>
        <w:spacing w:line="276" w:lineRule="auto"/>
        <w:rPr>
          <w:rFonts w:ascii="Archivo" w:cs="Archivo" w:eastAsia="Archivo" w:hAnsi="Archivo"/>
          <w:color w:val="666666"/>
        </w:rPr>
      </w:pPr>
      <w:r w:rsidDel="00000000" w:rsidR="00000000" w:rsidRPr="00000000">
        <w:rPr>
          <w:rtl w:val="0"/>
        </w:rPr>
      </w:r>
    </w:p>
    <w:p w:rsidR="00000000" w:rsidDel="00000000" w:rsidP="00000000" w:rsidRDefault="00000000" w:rsidRPr="00000000" w14:paraId="0000003F">
      <w:pPr>
        <w:rPr>
          <w:rFonts w:ascii="Archivo" w:cs="Archivo" w:eastAsia="Archivo" w:hAnsi="Archivo"/>
        </w:rPr>
      </w:pPr>
      <w:r w:rsidDel="00000000" w:rsidR="00000000" w:rsidRPr="00000000">
        <w:rPr>
          <w:rtl w:val="0"/>
        </w:rPr>
      </w:r>
    </w:p>
    <w:p w:rsidR="00000000" w:rsidDel="00000000" w:rsidP="00000000" w:rsidRDefault="00000000" w:rsidRPr="00000000" w14:paraId="00000040">
      <w:pPr>
        <w:rPr>
          <w:rFonts w:ascii="Archivo" w:cs="Archivo" w:eastAsia="Archivo" w:hAnsi="Archivo"/>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sectPr>
      <w:head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919163" cy="595617"/>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19163" cy="59561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moments.marriottbonvoy.com/en-us" TargetMode="External"/><Relationship Id="rId10" Type="http://schemas.openxmlformats.org/officeDocument/2006/relationships/hyperlink" Target="https://www.facebook.com/WHotels" TargetMode="External"/><Relationship Id="rId13" Type="http://schemas.openxmlformats.org/officeDocument/2006/relationships/hyperlink" Target="http://www.marriott.com" TargetMode="External"/><Relationship Id="rId12" Type="http://schemas.openxmlformats.org/officeDocument/2006/relationships/hyperlink" Target="https://www.marriott.com/loyalty.mi?redirectFrom=marriottbonvoy.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whotels/" TargetMode="External"/><Relationship Id="rId15" Type="http://schemas.openxmlformats.org/officeDocument/2006/relationships/hyperlink" Target="https://www.facebook.com/marriottinternational" TargetMode="External"/><Relationship Id="rId14" Type="http://schemas.openxmlformats.org/officeDocument/2006/relationships/hyperlink" Target="http://www.marriottnewscenter.com" TargetMode="External"/><Relationship Id="rId17" Type="http://schemas.openxmlformats.org/officeDocument/2006/relationships/hyperlink" Target="https://www.instagram.com/marriottintl/" TargetMode="External"/><Relationship Id="rId16" Type="http://schemas.openxmlformats.org/officeDocument/2006/relationships/hyperlink" Target="https://twitter.com/MarriottIntl"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mailto:awayspa.mexicocity@whotels.com" TargetMode="External"/><Relationship Id="rId18" Type="http://schemas.openxmlformats.org/officeDocument/2006/relationships/hyperlink" Target="mailto:mariana.espiritu@another.co" TargetMode="External"/><Relationship Id="rId7" Type="http://schemas.openxmlformats.org/officeDocument/2006/relationships/hyperlink" Target="http://whotels.com/theangle" TargetMode="External"/><Relationship Id="rId8" Type="http://schemas.openxmlformats.org/officeDocument/2006/relationships/hyperlink" Target="https://twitter.com/WHotel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